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EE192C" w:rsidRPr="000F41E5" w:rsidTr="002B4018">
        <w:tc>
          <w:tcPr>
            <w:tcW w:w="16160" w:type="dxa"/>
            <w:gridSpan w:val="9"/>
          </w:tcPr>
          <w:p w:rsidR="00EE192C" w:rsidRPr="000F41E5" w:rsidRDefault="00EE192C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EE192C" w:rsidRPr="000F41E5" w:rsidRDefault="00EE192C" w:rsidP="006C1D4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6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D32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882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EE192C" w:rsidRPr="000F41E5" w:rsidTr="002B4018">
        <w:tc>
          <w:tcPr>
            <w:tcW w:w="496" w:type="dxa"/>
          </w:tcPr>
          <w:p w:rsidR="00EE192C" w:rsidRPr="000F41E5" w:rsidRDefault="00EE192C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32BB6" w:rsidRPr="000F41E5" w:rsidTr="002B4018">
        <w:trPr>
          <w:trHeight w:val="1145"/>
        </w:trPr>
        <w:tc>
          <w:tcPr>
            <w:tcW w:w="496" w:type="dxa"/>
          </w:tcPr>
          <w:p w:rsidR="00D32BB6" w:rsidRPr="006A54FE" w:rsidRDefault="00D32BB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D32BB6" w:rsidRPr="002321EC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32BB6" w:rsidRPr="002321EC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hAnsi="Times New Roman" w:cs="Times New Roman"/>
                <w:sz w:val="24"/>
                <w:szCs w:val="24"/>
              </w:rPr>
              <w:t xml:space="preserve"> Фигура человека</w:t>
            </w: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D32BB6" w:rsidRPr="00D32BB6" w:rsidRDefault="00D32B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работы. </w:t>
            </w:r>
            <w:r w:rsidRPr="00D32B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создания целостности образа и колорита в этюде фигуры человека</w:t>
            </w:r>
            <w:r w:rsidRPr="00D3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32BB6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D3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композиционного решения, определение основных цветовых отношений фигуры без детальной моделировки цветом.</w:t>
            </w:r>
            <w:r w:rsidRPr="00D3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этюда фигуры человека (в различных позах). </w:t>
            </w:r>
            <w:r w:rsidRPr="00D32BB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акварели, бумаги формата А3. </w:t>
            </w:r>
          </w:p>
          <w:p w:rsidR="00D32BB6" w:rsidRPr="00D32BB6" w:rsidRDefault="00D32B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D3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 фигуры человека</w:t>
            </w:r>
            <w:r w:rsidRPr="00D3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32B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https://youtu.be/Ua2uJvdq1Bk</w:t>
              </w:r>
            </w:hyperlink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32BB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https://youtu.be/w2v-wGFAAcY</w:t>
              </w:r>
            </w:hyperlink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r w:rsidRPr="00D32BB6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https://youtu.be/twh7P9vQYzs</w:t>
              </w:r>
            </w:hyperlink>
          </w:p>
        </w:tc>
        <w:tc>
          <w:tcPr>
            <w:tcW w:w="993" w:type="dxa"/>
          </w:tcPr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2835" w:type="dxa"/>
          </w:tcPr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BB6" w:rsidRPr="002321EC" w:rsidRDefault="00D32BB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BB6" w:rsidRPr="000F41E5" w:rsidTr="002B4018">
        <w:trPr>
          <w:trHeight w:val="1145"/>
        </w:trPr>
        <w:tc>
          <w:tcPr>
            <w:tcW w:w="496" w:type="dxa"/>
          </w:tcPr>
          <w:p w:rsidR="00D32BB6" w:rsidRPr="006A54FE" w:rsidRDefault="00D32BB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D32BB6" w:rsidRPr="002321EC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32BB6" w:rsidRPr="002321EC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BB6" w:rsidRPr="002321EC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BB6" w:rsidRPr="002321EC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BB6" w:rsidRPr="002321EC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BB6" w:rsidRPr="002321EC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4110" w:type="dxa"/>
          </w:tcPr>
          <w:p w:rsidR="00D32BB6" w:rsidRPr="00D32BB6" w:rsidRDefault="00D3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(</w:t>
            </w:r>
            <w:r w:rsidRPr="00D3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этюды фигуры человека</w:t>
            </w: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2BB6" w:rsidRPr="00D32BB6" w:rsidRDefault="00D32B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возможностей акварели. Прием по </w:t>
            </w:r>
            <w:proofErr w:type="gramStart"/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>сырому</w:t>
            </w:r>
            <w:proofErr w:type="gramEnd"/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 </w:t>
            </w:r>
            <w:r w:rsidRPr="00D32B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</w:t>
            </w: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2B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</w:t>
            </w: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>) и по сухому.</w:t>
            </w:r>
          </w:p>
        </w:tc>
        <w:tc>
          <w:tcPr>
            <w:tcW w:w="993" w:type="dxa"/>
          </w:tcPr>
          <w:p w:rsidR="00D32BB6" w:rsidRPr="00D32BB6" w:rsidRDefault="00D32BB6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2835" w:type="dxa"/>
          </w:tcPr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2BB6" w:rsidRPr="002321EC" w:rsidRDefault="00D32BB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BB6" w:rsidRPr="000F41E5" w:rsidTr="002B4018">
        <w:trPr>
          <w:trHeight w:val="1145"/>
        </w:trPr>
        <w:tc>
          <w:tcPr>
            <w:tcW w:w="496" w:type="dxa"/>
          </w:tcPr>
          <w:p w:rsidR="00D32BB6" w:rsidRPr="006A54FE" w:rsidRDefault="00D32BB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D32BB6" w:rsidRPr="00140CA5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32BB6" w:rsidRPr="002321EC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D32BB6" w:rsidRDefault="00D32BB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BB6" w:rsidRPr="00D32BB6" w:rsidRDefault="00D32BB6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32BB6"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4110" w:type="dxa"/>
          </w:tcPr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работы.</w:t>
            </w:r>
          </w:p>
        </w:tc>
        <w:tc>
          <w:tcPr>
            <w:tcW w:w="993" w:type="dxa"/>
          </w:tcPr>
          <w:p w:rsidR="00D32BB6" w:rsidRPr="00D32BB6" w:rsidRDefault="00D32BB6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>25- 30 мин</w:t>
            </w:r>
          </w:p>
        </w:tc>
        <w:tc>
          <w:tcPr>
            <w:tcW w:w="2835" w:type="dxa"/>
          </w:tcPr>
          <w:p w:rsidR="00D32BB6" w:rsidRPr="00D32BB6" w:rsidRDefault="00D32BB6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D3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тюды фигуры человека</w:t>
            </w:r>
            <w:r w:rsidRPr="00D3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BB6" w:rsidRPr="00D32BB6" w:rsidRDefault="00D32BB6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BB6" w:rsidRPr="00D32BB6" w:rsidRDefault="00D32BB6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BB6" w:rsidRPr="00D32BB6" w:rsidRDefault="00D32BB6" w:rsidP="009B4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2BB6" w:rsidRPr="00D32BB6" w:rsidRDefault="00D32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BB6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D32BB6" w:rsidRPr="002321EC" w:rsidRDefault="00D32BB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42DB8" w:rsidRPr="001F2087" w:rsidTr="00D17ED8">
        <w:tc>
          <w:tcPr>
            <w:tcW w:w="16160" w:type="dxa"/>
            <w:gridSpan w:val="9"/>
          </w:tcPr>
          <w:p w:rsidR="00842DB8" w:rsidRPr="001F2087" w:rsidRDefault="00842DB8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ЗАДАНИЯ УЧАЩИМСЯ</w:t>
            </w:r>
          </w:p>
          <w:p w:rsidR="00842DB8" w:rsidRPr="001F2087" w:rsidRDefault="00842DB8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DB8" w:rsidRPr="001F2087" w:rsidRDefault="008827A0" w:rsidP="006C1D4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842DB8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дата </w:t>
            </w:r>
            <w:r w:rsidR="00D32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842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842DB8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42DB8" w:rsidRPr="001F2087" w:rsidTr="00D17ED8">
        <w:tc>
          <w:tcPr>
            <w:tcW w:w="496" w:type="dxa"/>
          </w:tcPr>
          <w:p w:rsidR="00842DB8" w:rsidRPr="001F2087" w:rsidRDefault="00842DB8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41B8B" w:rsidRPr="001F2087" w:rsidTr="00D17ED8">
        <w:trPr>
          <w:trHeight w:val="1331"/>
        </w:trPr>
        <w:tc>
          <w:tcPr>
            <w:tcW w:w="496" w:type="dxa"/>
          </w:tcPr>
          <w:p w:rsidR="00C41B8B" w:rsidRPr="00910625" w:rsidRDefault="00C41B8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C41B8B" w:rsidRPr="00910625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C41B8B" w:rsidRPr="00910625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C41B8B" w:rsidRPr="00910625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B8B" w:rsidRPr="00E37997" w:rsidRDefault="00C41B8B" w:rsidP="009B4CE3">
            <w:pPr>
              <w:autoSpaceDE w:val="0"/>
              <w:snapToGrid w:val="0"/>
              <w:ind w:left="39"/>
              <w:rPr>
                <w:rFonts w:ascii="Times New Roman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 xml:space="preserve">Линейно-конструктивный рисунок. </w:t>
            </w:r>
          </w:p>
        </w:tc>
        <w:tc>
          <w:tcPr>
            <w:tcW w:w="4110" w:type="dxa"/>
          </w:tcPr>
          <w:p w:rsidR="00C41B8B" w:rsidRPr="006050BE" w:rsidRDefault="00C41B8B" w:rsidP="009B4CE3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6050BE">
              <w:rPr>
                <w:rFonts w:ascii="Times New Roman" w:eastAsia="Calibri" w:hAnsi="Times New Roman" w:cs="Times New Roman"/>
              </w:rPr>
              <w:t xml:space="preserve"> </w:t>
            </w:r>
            <w:r w:rsidRPr="006050BE">
              <w:rPr>
                <w:rFonts w:ascii="Times New Roman" w:hAnsi="Times New Roman"/>
              </w:rPr>
              <w:t>Зарисовки отдельных предметов комбинированной формы с натуры и по памяти</w:t>
            </w:r>
          </w:p>
          <w:p w:rsidR="00C41B8B" w:rsidRPr="00E37997" w:rsidRDefault="00C41B8B" w:rsidP="009B4C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C41B8B" w:rsidRPr="0047122B" w:rsidRDefault="00C41B8B" w:rsidP="001B700D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25- 30 мин</w:t>
            </w:r>
          </w:p>
        </w:tc>
        <w:tc>
          <w:tcPr>
            <w:tcW w:w="2835" w:type="dxa"/>
          </w:tcPr>
          <w:p w:rsidR="00C41B8B" w:rsidRPr="0047122B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B8B" w:rsidRPr="0047122B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B8B" w:rsidRPr="0047122B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B8B" w:rsidRPr="001F2087" w:rsidTr="00D17ED8">
        <w:trPr>
          <w:trHeight w:val="1331"/>
        </w:trPr>
        <w:tc>
          <w:tcPr>
            <w:tcW w:w="496" w:type="dxa"/>
          </w:tcPr>
          <w:p w:rsidR="00C41B8B" w:rsidRPr="00910625" w:rsidRDefault="00C41B8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C41B8B" w:rsidRPr="00910625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C41B8B" w:rsidRPr="00910625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C41B8B" w:rsidRPr="00E37997" w:rsidRDefault="00C41B8B" w:rsidP="009B4CE3">
            <w:pPr>
              <w:snapToGrid w:val="0"/>
              <w:rPr>
                <w:rFonts w:ascii="Times New Roman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>Тональные зарисовки трех отдельных предметов комби</w:t>
            </w:r>
            <w:r>
              <w:rPr>
                <w:rFonts w:ascii="Times New Roman" w:hAnsi="Times New Roman" w:cs="Times New Roman"/>
              </w:rPr>
              <w:t>нированной формы.</w:t>
            </w:r>
          </w:p>
        </w:tc>
        <w:tc>
          <w:tcPr>
            <w:tcW w:w="4110" w:type="dxa"/>
          </w:tcPr>
          <w:p w:rsidR="00C41B8B" w:rsidRPr="00E37997" w:rsidRDefault="00C41B8B" w:rsidP="009B4CE3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</w:p>
          <w:p w:rsidR="00C41B8B" w:rsidRPr="00E37997" w:rsidRDefault="00C41B8B" w:rsidP="009B4CE3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 </w:t>
            </w:r>
            <w:r w:rsidRPr="00E37997">
              <w:rPr>
                <w:rFonts w:ascii="Times New Roman" w:hAnsi="Times New Roman" w:cs="Times New Roman"/>
              </w:rPr>
              <w:t>Формат А</w:t>
            </w:r>
            <w:proofErr w:type="gramStart"/>
            <w:r w:rsidRPr="00E37997">
              <w:rPr>
                <w:rFonts w:ascii="Times New Roman" w:hAnsi="Times New Roman" w:cs="Times New Roman"/>
              </w:rPr>
              <w:t>4</w:t>
            </w:r>
            <w:proofErr w:type="gramEnd"/>
            <w:r w:rsidRPr="00E37997">
              <w:rPr>
                <w:rFonts w:ascii="Times New Roman" w:hAnsi="Times New Roman" w:cs="Times New Roman"/>
              </w:rPr>
              <w:t>. Материал – графитный карандаш.</w:t>
            </w:r>
          </w:p>
        </w:tc>
        <w:tc>
          <w:tcPr>
            <w:tcW w:w="993" w:type="dxa"/>
          </w:tcPr>
          <w:p w:rsidR="00C41B8B" w:rsidRPr="0047122B" w:rsidRDefault="00C41B8B" w:rsidP="001B700D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C41B8B" w:rsidRPr="0047122B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B8B" w:rsidRPr="0047122B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B8B" w:rsidRPr="0047122B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B8B" w:rsidRPr="001F2087" w:rsidTr="00D17ED8">
        <w:trPr>
          <w:trHeight w:val="1331"/>
        </w:trPr>
        <w:tc>
          <w:tcPr>
            <w:tcW w:w="496" w:type="dxa"/>
          </w:tcPr>
          <w:p w:rsidR="00C41B8B" w:rsidRPr="00910625" w:rsidRDefault="00C41B8B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C41B8B" w:rsidRPr="00910625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C41B8B" w:rsidRPr="00910625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C41B8B" w:rsidRPr="00E37997" w:rsidRDefault="00C41B8B" w:rsidP="009B4CE3">
            <w:pPr>
              <w:snapToGrid w:val="0"/>
              <w:rPr>
                <w:rFonts w:ascii="Times New Roman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>Освещение верхнее боковое</w:t>
            </w:r>
          </w:p>
        </w:tc>
        <w:tc>
          <w:tcPr>
            <w:tcW w:w="4110" w:type="dxa"/>
          </w:tcPr>
          <w:p w:rsidR="00C41B8B" w:rsidRPr="00E37997" w:rsidRDefault="00C41B8B" w:rsidP="009B4CE3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Продолжение работы</w:t>
            </w:r>
          </w:p>
        </w:tc>
        <w:tc>
          <w:tcPr>
            <w:tcW w:w="993" w:type="dxa"/>
          </w:tcPr>
          <w:p w:rsidR="00C41B8B" w:rsidRPr="0047122B" w:rsidRDefault="00C41B8B" w:rsidP="001B700D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C41B8B" w:rsidRPr="0047122B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выполнение работы</w:t>
            </w:r>
          </w:p>
        </w:tc>
        <w:tc>
          <w:tcPr>
            <w:tcW w:w="1275" w:type="dxa"/>
          </w:tcPr>
          <w:p w:rsidR="00C41B8B" w:rsidRPr="0047122B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C41B8B" w:rsidRPr="0047122B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4712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842DB8" w:rsidRDefault="00842DB8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911157" w:rsidRPr="000F41E5" w:rsidTr="00074CE0">
        <w:tc>
          <w:tcPr>
            <w:tcW w:w="16160" w:type="dxa"/>
            <w:gridSpan w:val="9"/>
          </w:tcPr>
          <w:p w:rsidR="00911157" w:rsidRPr="000F41E5" w:rsidRDefault="00911157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911157" w:rsidRPr="000F41E5" w:rsidRDefault="00911157" w:rsidP="006C1D4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41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  дата 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911157" w:rsidRPr="000F41E5" w:rsidTr="00074CE0">
        <w:tc>
          <w:tcPr>
            <w:tcW w:w="496" w:type="dxa"/>
          </w:tcPr>
          <w:p w:rsidR="00911157" w:rsidRPr="000F41E5" w:rsidRDefault="00911157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911157" w:rsidRPr="000F41E5" w:rsidRDefault="00911157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911157" w:rsidRPr="000F41E5" w:rsidRDefault="00911157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41B8B" w:rsidTr="00074CE0">
        <w:trPr>
          <w:trHeight w:val="1145"/>
        </w:trPr>
        <w:tc>
          <w:tcPr>
            <w:tcW w:w="496" w:type="dxa"/>
          </w:tcPr>
          <w:p w:rsidR="00C41B8B" w:rsidRPr="001F2087" w:rsidRDefault="00C41B8B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41B8B" w:rsidRPr="001F2087" w:rsidRDefault="00C41B8B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C41B8B" w:rsidRPr="00140CA5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C41B8B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станковая.</w:t>
            </w:r>
          </w:p>
        </w:tc>
        <w:tc>
          <w:tcPr>
            <w:tcW w:w="1701" w:type="dxa"/>
          </w:tcPr>
          <w:p w:rsidR="00C41B8B" w:rsidRDefault="00C41B8B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Монокомпозиция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декоративном искусстве, общие принципы ее построения.  </w:t>
            </w:r>
          </w:p>
        </w:tc>
        <w:tc>
          <w:tcPr>
            <w:tcW w:w="4110" w:type="dxa"/>
          </w:tcPr>
          <w:p w:rsidR="00C41B8B" w:rsidRDefault="00C4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Монокомпозиция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декоративном искусстве, общие принципы ее построения.</w:t>
            </w:r>
          </w:p>
          <w:p w:rsidR="00C41B8B" w:rsidRDefault="00C4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общих принципов создания декоративной композиции.</w:t>
            </w:r>
          </w:p>
          <w:p w:rsidR="00C41B8B" w:rsidRPr="00C41B8B" w:rsidRDefault="00C41B8B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перехода на условную плоскостную, аппликативную трактовку формы предмета. Рисунок композиции «Фантазия»</w:t>
            </w:r>
            <w: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https://youtu.be/qX5w6W3-oMo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41B8B" w:rsidRDefault="00C41B8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C41B8B" w:rsidRDefault="00C41B8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B8B" w:rsidRPr="002321EC" w:rsidRDefault="00C41B8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B8B" w:rsidRPr="002321EC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B8B" w:rsidTr="0047122B">
        <w:trPr>
          <w:trHeight w:val="557"/>
        </w:trPr>
        <w:tc>
          <w:tcPr>
            <w:tcW w:w="496" w:type="dxa"/>
          </w:tcPr>
          <w:p w:rsidR="00C41B8B" w:rsidRPr="001F2087" w:rsidRDefault="00C41B8B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C41B8B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C41B8B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C41B8B" w:rsidRDefault="00C41B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Монокомпозиция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декоративном искусстве, общие принципы ее построения</w:t>
            </w:r>
          </w:p>
        </w:tc>
        <w:tc>
          <w:tcPr>
            <w:tcW w:w="4110" w:type="dxa"/>
          </w:tcPr>
          <w:p w:rsidR="00C41B8B" w:rsidRDefault="00C41B8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993" w:type="dxa"/>
          </w:tcPr>
          <w:p w:rsidR="00C41B8B" w:rsidRDefault="00C41B8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C41B8B" w:rsidRDefault="00C41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выполнение работы</w:t>
            </w:r>
          </w:p>
        </w:tc>
        <w:tc>
          <w:tcPr>
            <w:tcW w:w="1275" w:type="dxa"/>
          </w:tcPr>
          <w:p w:rsidR="00C41B8B" w:rsidRPr="002321EC" w:rsidRDefault="00C41B8B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C41B8B" w:rsidRPr="002321EC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827A0" w:rsidRPr="000F41E5" w:rsidTr="00506E9A">
        <w:tc>
          <w:tcPr>
            <w:tcW w:w="16160" w:type="dxa"/>
            <w:gridSpan w:val="9"/>
          </w:tcPr>
          <w:p w:rsidR="008827A0" w:rsidRPr="000F41E5" w:rsidRDefault="008827A0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827A0" w:rsidRPr="000F41E5" w:rsidRDefault="008827A0" w:rsidP="006C1D4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41B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6C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827A0" w:rsidRPr="000F41E5" w:rsidTr="00506E9A">
        <w:tc>
          <w:tcPr>
            <w:tcW w:w="496" w:type="dxa"/>
          </w:tcPr>
          <w:p w:rsidR="008827A0" w:rsidRPr="000F41E5" w:rsidRDefault="008827A0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41B8B" w:rsidTr="00C41B8B">
        <w:trPr>
          <w:trHeight w:val="274"/>
        </w:trPr>
        <w:tc>
          <w:tcPr>
            <w:tcW w:w="496" w:type="dxa"/>
          </w:tcPr>
          <w:p w:rsidR="00C41B8B" w:rsidRPr="00910625" w:rsidRDefault="00C41B8B" w:rsidP="00910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C41B8B" w:rsidRPr="00910625" w:rsidRDefault="00C41B8B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C41B8B" w:rsidRPr="00910625" w:rsidRDefault="00C41B8B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C41B8B" w:rsidRPr="00C41B8B" w:rsidRDefault="00C41B8B" w:rsidP="00C41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8B">
              <w:rPr>
                <w:rFonts w:ascii="Times New Roman" w:hAnsi="Times New Roman" w:cs="Times New Roman"/>
                <w:sz w:val="24"/>
                <w:szCs w:val="24"/>
              </w:rPr>
              <w:t>Стилизация объектов растительного и животного мира</w:t>
            </w:r>
          </w:p>
        </w:tc>
        <w:tc>
          <w:tcPr>
            <w:tcW w:w="4110" w:type="dxa"/>
          </w:tcPr>
          <w:p w:rsidR="00C41B8B" w:rsidRPr="00C41B8B" w:rsidRDefault="00C41B8B" w:rsidP="00C4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8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узор в полосе. Выработка умения ритмически заполнять полосу; овладение умением последовательно вести работу над декоративным рисунком </w:t>
            </w:r>
            <w:r w:rsidRPr="00C4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геометрических форм.</w:t>
            </w:r>
          </w:p>
        </w:tc>
        <w:tc>
          <w:tcPr>
            <w:tcW w:w="993" w:type="dxa"/>
          </w:tcPr>
          <w:p w:rsidR="00C41B8B" w:rsidRPr="00C41B8B" w:rsidRDefault="00C41B8B" w:rsidP="00C41B8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2835" w:type="dxa"/>
          </w:tcPr>
          <w:p w:rsidR="00C41B8B" w:rsidRPr="0047122B" w:rsidRDefault="00C41B8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B8B" w:rsidRPr="0047122B" w:rsidRDefault="00C41B8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B8B" w:rsidRPr="0047122B" w:rsidRDefault="00C41B8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B8B" w:rsidTr="008827A0">
        <w:trPr>
          <w:trHeight w:val="274"/>
        </w:trPr>
        <w:tc>
          <w:tcPr>
            <w:tcW w:w="496" w:type="dxa"/>
          </w:tcPr>
          <w:p w:rsidR="00C41B8B" w:rsidRPr="00910625" w:rsidRDefault="00C41B8B" w:rsidP="00910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C41B8B" w:rsidRPr="00910625" w:rsidRDefault="00C41B8B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C41B8B" w:rsidRPr="00910625" w:rsidRDefault="00C41B8B" w:rsidP="00910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25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C41B8B" w:rsidRPr="00C41B8B" w:rsidRDefault="00C41B8B" w:rsidP="00C41B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B8B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4110" w:type="dxa"/>
          </w:tcPr>
          <w:p w:rsidR="00C41B8B" w:rsidRPr="00C41B8B" w:rsidRDefault="00C41B8B" w:rsidP="00C4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8B">
              <w:rPr>
                <w:rFonts w:ascii="Times New Roman" w:hAnsi="Times New Roman" w:cs="Times New Roman"/>
                <w:sz w:val="24"/>
                <w:szCs w:val="24"/>
              </w:rPr>
              <w:t>Материалы: бумага, гуашь.</w:t>
            </w:r>
          </w:p>
          <w:p w:rsidR="00C41B8B" w:rsidRPr="00C41B8B" w:rsidRDefault="00C41B8B" w:rsidP="00C41B8B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1B8B" w:rsidRPr="00C41B8B" w:rsidRDefault="00C41B8B" w:rsidP="00C41B8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B8B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C41B8B" w:rsidRPr="0047122B" w:rsidRDefault="00C41B8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выполнение работы</w:t>
            </w:r>
          </w:p>
        </w:tc>
        <w:tc>
          <w:tcPr>
            <w:tcW w:w="1275" w:type="dxa"/>
          </w:tcPr>
          <w:p w:rsidR="00C41B8B" w:rsidRPr="0047122B" w:rsidRDefault="00C41B8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C41B8B" w:rsidRPr="0047122B" w:rsidRDefault="00C41B8B" w:rsidP="00471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C41B8B" w:rsidTr="008827A0">
        <w:trPr>
          <w:trHeight w:val="274"/>
        </w:trPr>
        <w:tc>
          <w:tcPr>
            <w:tcW w:w="496" w:type="dxa"/>
          </w:tcPr>
          <w:p w:rsidR="00C41B8B" w:rsidRPr="00910625" w:rsidRDefault="00C41B8B" w:rsidP="00910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C41B8B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5(8)</w:t>
            </w:r>
          </w:p>
        </w:tc>
        <w:tc>
          <w:tcPr>
            <w:tcW w:w="1418" w:type="dxa"/>
          </w:tcPr>
          <w:p w:rsidR="00C41B8B" w:rsidRDefault="00C41B8B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C41B8B" w:rsidRDefault="00C41B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</w:t>
            </w:r>
          </w:p>
        </w:tc>
        <w:tc>
          <w:tcPr>
            <w:tcW w:w="4110" w:type="dxa"/>
          </w:tcPr>
          <w:p w:rsidR="00C41B8B" w:rsidRDefault="00C41B8B" w:rsidP="00C4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с возникновением термина «романский стиль»; с формами церковной (монастыри) и военной (замок феодала) архитектуры; с конструктивными и образно-художественными особенностями построек.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Повествовательный характер светских произведений. Ковер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1B8B" w:rsidRDefault="00C41B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Зарисовать понравившийся фрагмент средневековой вышивки.</w:t>
            </w:r>
          </w:p>
          <w:p w:rsidR="00C41B8B" w:rsidRPr="00C41B8B" w:rsidRDefault="00C41B8B" w:rsidP="00C4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https://youtu.be/qZKMSfW8SBE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3" w:type="dxa"/>
          </w:tcPr>
          <w:p w:rsidR="00C41B8B" w:rsidRDefault="00C41B8B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C41B8B" w:rsidRDefault="00C41B8B" w:rsidP="00C4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Зарисовать понравившийся фрагмент средневековой вышивки.</w:t>
            </w:r>
          </w:p>
          <w:p w:rsidR="00C41B8B" w:rsidRDefault="00C41B8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1B8B" w:rsidRDefault="00C41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693" w:type="dxa"/>
          </w:tcPr>
          <w:p w:rsidR="00C41B8B" w:rsidRPr="0047122B" w:rsidRDefault="00C41B8B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47122B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8827A0" w:rsidRDefault="008827A0" w:rsidP="008827A0">
      <w:pPr>
        <w:rPr>
          <w:rFonts w:ascii="Times New Roman" w:eastAsia="Calibri" w:hAnsi="Times New Roman" w:cs="Times New Roman"/>
          <w:sz w:val="24"/>
          <w:szCs w:val="24"/>
        </w:rPr>
      </w:pPr>
    </w:p>
    <w:p w:rsidR="004E33AE" w:rsidRDefault="004E33AE"/>
    <w:sectPr w:rsidR="004E33AE" w:rsidSect="00EE19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1B5"/>
    <w:multiLevelType w:val="hybridMultilevel"/>
    <w:tmpl w:val="95CC5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E"/>
    <w:rsid w:val="00466155"/>
    <w:rsid w:val="0047122B"/>
    <w:rsid w:val="004E33AE"/>
    <w:rsid w:val="006C1D4C"/>
    <w:rsid w:val="00842DB8"/>
    <w:rsid w:val="008827A0"/>
    <w:rsid w:val="00910625"/>
    <w:rsid w:val="00911157"/>
    <w:rsid w:val="00B4099E"/>
    <w:rsid w:val="00C41B8B"/>
    <w:rsid w:val="00D32BB6"/>
    <w:rsid w:val="00E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4">
    <w:name w:val="Font Style164"/>
    <w:rsid w:val="00910625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471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4">
    <w:name w:val="Font Style164"/>
    <w:rsid w:val="00910625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47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h7P9vQYz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2v-wGFA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a2uJvdq1B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ZKMSfW8S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X5w6W3-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2020-10-30T15:46:00Z</dcterms:created>
  <dcterms:modified xsi:type="dcterms:W3CDTF">2022-02-16T09:42:00Z</dcterms:modified>
</cp:coreProperties>
</file>